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Jerry A. Wells</w:t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291 Red Hawk Road</w:t>
        <w:br/>
        <w:t>Willmar, MN 56201</w:t>
        <w:br/>
        <w:t>Phone: 320-894-2362</w:t>
        <w:br/>
        <w:t>Email: jawells@example.com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Career Objective: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To obtain a Retail Marketing Manager position with “Dalton &amp; Milton” and help in the development and execution of strategic retail operation plans.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Excellent knowledge of changing trends in consumer behavior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Strong analytical, research, and communication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Excellent understanding of latest consumer retail sales and industry trends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Ability to plan, execute, and achieve marketing goals within budget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Sound knowledge of web analysis and online campaign procedures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Outstanding organizational, negotiation, and supervisory skills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Work 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Asst. Retail Manager</w:t>
        <w:br/>
        <w:t>The Best Buy Mart, Willmar, MN</w:t>
        <w:br/>
        <w:t>October 2015 -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Developing and executing weekly, month, and annual strategic plans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Developing and implementing marketing plans and creating displays and promotions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Researching and surveying behavior trends in consumers and planning promotions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Coordinating with the sales and marketing team and ensuring maximum reach for the retail establishment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Seeking opportunities for business acquisitions and recommending the board of directors for merging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Managing online orders both from customers and to suppliers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Trainee Retail Marketing Manager</w:t>
      </w:r>
      <w:r>
        <w:rPr>
          <w:color w:val="000000"/>
          <w:sz w:val="20"/>
          <w:szCs w:val="20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Paradise Store, Willmar, MN</w:t>
      </w:r>
      <w:r>
        <w:rPr>
          <w:color w:val="000000"/>
          <w:sz w:val="20"/>
          <w:szCs w:val="20"/>
        </w:rPr>
        <w:br/>
      </w: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February 2012 - September 2015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Assisted in planning, buying, and inventory management relative to sales trends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Provided creative input for displaying promotional banners both online and offline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Helped in sales audits and evaluated impact of retail marketing programs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Changed marketing plans as per the requirements of seasons and helped generate sales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Supported in a a variety of projects and contributed in acquiring new customers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Prepared competitive analysis, leverage analytics, and suggested methods for optimizing campaigns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Bachelor's Degree in Retail Marketing</w:t>
        <w:br/>
        <w:t>ABC University, Willmar, MN</w:t>
        <w:br/>
        <w:t>2011</w:t>
      </w:r>
    </w:p>
    <w:p>
      <w:pPr>
        <w:pStyle w:val="TextBody"/>
        <w:widowControl/>
        <w:spacing w:lineRule="atLeast" w:line="330"/>
        <w:ind w:left="0" w:right="0" w:hanging="0"/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Reference: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Georgia;Times New Roman;Times;serif" w:hAnsi="Georgia;Times New Roman;Times;serif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On request.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pPr>
      <w:r>
        <w:rPr>
          <w:rFonts w:ascii="Book Antiqua;Palatino;Palatino Linotype;Palatino LT STD;Georgia;serif" w:hAnsi="Book Antiqua;Palatino;Palatino Linotype;Palatino LT STD;Georgia;serif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Book Antiqua">
    <w:altName w:val="Palatino"/>
    <w:charset w:val="01"/>
    <w:family w:val="auto"/>
    <w:pitch w:val="default"/>
  </w:font>
  <w:font w:name="Georgia">
    <w:altName w:val="Times New Roman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